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92A43" w14:textId="71DD9CB9" w:rsidR="003D02D1" w:rsidRPr="00636158" w:rsidRDefault="0066567A" w:rsidP="00636158">
      <w:pPr>
        <w:keepLines/>
        <w:spacing w:after="0"/>
        <w:ind w:firstLine="568"/>
        <w:jc w:val="both"/>
        <w:rPr>
          <w:rFonts w:ascii="Tahoma" w:hAnsi="Tahoma" w:cs="Tahoma"/>
          <w:sz w:val="24"/>
          <w:szCs w:val="24"/>
        </w:rPr>
      </w:pPr>
      <w:r w:rsidRPr="00636158">
        <w:rPr>
          <w:rFonts w:ascii="Tahoma" w:hAnsi="Tahoma" w:cs="Tahoma"/>
          <w:sz w:val="24"/>
          <w:szCs w:val="24"/>
        </w:rPr>
        <w:t>Приказ</w:t>
      </w:r>
      <w:r w:rsidR="007C2660" w:rsidRPr="00636158">
        <w:rPr>
          <w:rFonts w:ascii="Tahoma" w:hAnsi="Tahoma" w:cs="Tahoma"/>
          <w:sz w:val="24"/>
          <w:szCs w:val="24"/>
        </w:rPr>
        <w:t xml:space="preserve"> </w:t>
      </w:r>
      <w:r w:rsidR="00440C6C">
        <w:rPr>
          <w:rFonts w:ascii="Tahoma" w:hAnsi="Tahoma" w:cs="Tahoma"/>
          <w:sz w:val="24"/>
          <w:szCs w:val="24"/>
        </w:rPr>
        <w:t>Департамента цент и тарифов</w:t>
      </w:r>
      <w:r w:rsidRPr="00636158">
        <w:rPr>
          <w:rFonts w:ascii="Tahoma" w:hAnsi="Tahoma" w:cs="Tahoma"/>
          <w:sz w:val="24"/>
          <w:szCs w:val="24"/>
        </w:rPr>
        <w:t xml:space="preserve"> Тамбовской области </w:t>
      </w:r>
      <w:r w:rsidRPr="00636158">
        <w:rPr>
          <w:rFonts w:ascii="Tahoma" w:hAnsi="Tahoma" w:cs="Tahoma"/>
          <w:sz w:val="24"/>
          <w:szCs w:val="24"/>
        </w:rPr>
        <w:br/>
      </w:r>
      <w:r w:rsidR="006B4F6B" w:rsidRPr="00636158">
        <w:rPr>
          <w:rFonts w:ascii="Tahoma" w:hAnsi="Tahoma" w:cs="Tahoma"/>
          <w:sz w:val="24"/>
          <w:szCs w:val="24"/>
        </w:rPr>
        <w:t xml:space="preserve">от </w:t>
      </w:r>
      <w:r w:rsidR="00931538">
        <w:rPr>
          <w:rFonts w:ascii="Tahoma" w:hAnsi="Tahoma" w:cs="Tahoma"/>
          <w:sz w:val="24"/>
          <w:szCs w:val="24"/>
        </w:rPr>
        <w:t>1</w:t>
      </w:r>
      <w:r w:rsidR="00E262EC">
        <w:rPr>
          <w:rFonts w:ascii="Tahoma" w:hAnsi="Tahoma" w:cs="Tahoma"/>
          <w:sz w:val="24"/>
          <w:szCs w:val="24"/>
        </w:rPr>
        <w:t>7</w:t>
      </w:r>
      <w:r w:rsidR="006B4F6B" w:rsidRPr="00636158">
        <w:rPr>
          <w:rFonts w:ascii="Tahoma" w:hAnsi="Tahoma" w:cs="Tahoma"/>
          <w:sz w:val="24"/>
          <w:szCs w:val="24"/>
        </w:rPr>
        <w:t>.</w:t>
      </w:r>
      <w:r w:rsidR="00931538">
        <w:rPr>
          <w:rFonts w:ascii="Tahoma" w:hAnsi="Tahoma" w:cs="Tahoma"/>
          <w:sz w:val="24"/>
          <w:szCs w:val="24"/>
        </w:rPr>
        <w:t>0</w:t>
      </w:r>
      <w:r w:rsidR="00E262EC">
        <w:rPr>
          <w:rFonts w:ascii="Tahoma" w:hAnsi="Tahoma" w:cs="Tahoma"/>
          <w:sz w:val="24"/>
          <w:szCs w:val="24"/>
        </w:rPr>
        <w:t>5</w:t>
      </w:r>
      <w:r w:rsidR="006B4F6B" w:rsidRPr="00636158">
        <w:rPr>
          <w:rFonts w:ascii="Tahoma" w:hAnsi="Tahoma" w:cs="Tahoma"/>
          <w:sz w:val="24"/>
          <w:szCs w:val="24"/>
        </w:rPr>
        <w:t>.20</w:t>
      </w:r>
      <w:r w:rsidR="00636158">
        <w:rPr>
          <w:rFonts w:ascii="Tahoma" w:hAnsi="Tahoma" w:cs="Tahoma"/>
          <w:sz w:val="24"/>
          <w:szCs w:val="24"/>
        </w:rPr>
        <w:t>2</w:t>
      </w:r>
      <w:r w:rsidR="00931538">
        <w:rPr>
          <w:rFonts w:ascii="Tahoma" w:hAnsi="Tahoma" w:cs="Tahoma"/>
          <w:sz w:val="24"/>
          <w:szCs w:val="24"/>
        </w:rPr>
        <w:t>4</w:t>
      </w:r>
      <w:r w:rsidR="006B4F6B" w:rsidRPr="00636158">
        <w:rPr>
          <w:rFonts w:ascii="Tahoma" w:hAnsi="Tahoma" w:cs="Tahoma"/>
          <w:sz w:val="24"/>
          <w:szCs w:val="24"/>
        </w:rPr>
        <w:t xml:space="preserve"> </w:t>
      </w:r>
      <w:r w:rsidR="007C2660" w:rsidRPr="00636158">
        <w:rPr>
          <w:rFonts w:ascii="Tahoma" w:hAnsi="Tahoma" w:cs="Tahoma"/>
          <w:sz w:val="24"/>
          <w:szCs w:val="24"/>
        </w:rPr>
        <w:t xml:space="preserve">№ </w:t>
      </w:r>
      <w:r w:rsidR="00931538">
        <w:rPr>
          <w:rFonts w:ascii="Tahoma" w:hAnsi="Tahoma" w:cs="Tahoma"/>
          <w:sz w:val="24"/>
          <w:szCs w:val="24"/>
        </w:rPr>
        <w:t>1</w:t>
      </w:r>
      <w:r w:rsidR="00E262EC">
        <w:rPr>
          <w:rFonts w:ascii="Tahoma" w:hAnsi="Tahoma" w:cs="Tahoma"/>
          <w:sz w:val="24"/>
          <w:szCs w:val="24"/>
        </w:rPr>
        <w:t>4</w:t>
      </w:r>
      <w:r w:rsidR="007C2660" w:rsidRPr="00636158">
        <w:rPr>
          <w:rFonts w:ascii="Tahoma" w:hAnsi="Tahoma" w:cs="Tahoma"/>
          <w:sz w:val="24"/>
          <w:szCs w:val="24"/>
        </w:rPr>
        <w:t xml:space="preserve">-э </w:t>
      </w:r>
      <w:r w:rsidR="00145066" w:rsidRPr="00636158">
        <w:rPr>
          <w:rFonts w:ascii="Tahoma" w:hAnsi="Tahoma" w:cs="Tahoma"/>
          <w:sz w:val="24"/>
          <w:szCs w:val="24"/>
        </w:rPr>
        <w:t>«</w:t>
      </w:r>
      <w:r w:rsidR="00931538">
        <w:rPr>
          <w:rFonts w:ascii="Tahoma" w:hAnsi="Tahoma" w:cs="Tahoma"/>
          <w:sz w:val="24"/>
          <w:szCs w:val="24"/>
        </w:rPr>
        <w:t>О внесении изменений в приложение № 1 к приказу департамента цен и тарифов Тамбовской области от 22.11.2023 № 81-э «</w:t>
      </w:r>
      <w:r w:rsidR="00240F36">
        <w:rPr>
          <w:rFonts w:ascii="Tahoma" w:hAnsi="Tahoma" w:cs="Tahoma"/>
          <w:sz w:val="24"/>
          <w:szCs w:val="24"/>
        </w:rPr>
        <w:t>О</w:t>
      </w:r>
      <w:r w:rsidR="00240F36" w:rsidRPr="00240F36">
        <w:rPr>
          <w:rFonts w:ascii="Tahoma" w:hAnsi="Tahoma" w:cs="Tahoma"/>
          <w:sz w:val="24"/>
          <w:szCs w:val="24"/>
        </w:rPr>
        <w:t>б установлении платы за технологическое присоединение энергопринимающих устройств заявителей к электрическим сетям территориальных сетевых организаций на территории Тамбовской области на 2024 год</w:t>
      </w:r>
      <w:r w:rsidR="00145066" w:rsidRPr="00636158">
        <w:rPr>
          <w:rFonts w:ascii="Tahoma" w:hAnsi="Tahoma" w:cs="Tahoma"/>
          <w:sz w:val="24"/>
          <w:szCs w:val="24"/>
        </w:rPr>
        <w:t>»</w:t>
      </w:r>
      <w:r w:rsidRPr="00636158">
        <w:rPr>
          <w:rFonts w:ascii="Tahoma" w:hAnsi="Tahoma" w:cs="Tahoma"/>
          <w:sz w:val="24"/>
          <w:szCs w:val="24"/>
        </w:rPr>
        <w:t xml:space="preserve"> опубликован</w:t>
      </w:r>
      <w:r w:rsidR="003D02D1" w:rsidRPr="00636158">
        <w:rPr>
          <w:rFonts w:ascii="Tahoma" w:hAnsi="Tahoma" w:cs="Tahoma"/>
          <w:sz w:val="24"/>
          <w:szCs w:val="24"/>
        </w:rPr>
        <w:t>:</w:t>
      </w:r>
      <w:r w:rsidR="0022516B" w:rsidRPr="00636158">
        <w:rPr>
          <w:rFonts w:ascii="Tahoma" w:hAnsi="Tahoma" w:cs="Tahoma"/>
          <w:sz w:val="24"/>
          <w:szCs w:val="24"/>
        </w:rPr>
        <w:t xml:space="preserve"> </w:t>
      </w:r>
    </w:p>
    <w:p w14:paraId="573A74BB" w14:textId="77777777" w:rsidR="000C478B" w:rsidRPr="00636158" w:rsidRDefault="000C478B" w:rsidP="000C478B">
      <w:pPr>
        <w:keepLines/>
        <w:spacing w:after="0"/>
        <w:ind w:firstLine="568"/>
        <w:jc w:val="both"/>
        <w:rPr>
          <w:rFonts w:ascii="Tahoma" w:hAnsi="Tahoma" w:cs="Tahoma"/>
          <w:sz w:val="24"/>
          <w:szCs w:val="24"/>
        </w:rPr>
      </w:pPr>
    </w:p>
    <w:p w14:paraId="789CFFB9" w14:textId="3709948B" w:rsidR="000C478B" w:rsidRPr="00C274D7" w:rsidRDefault="000C478B" w:rsidP="000C478B">
      <w:pPr>
        <w:pStyle w:val="a5"/>
        <w:keepLines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ahoma" w:hAnsi="Tahoma" w:cs="Tahoma"/>
          <w:sz w:val="24"/>
          <w:szCs w:val="24"/>
        </w:rPr>
      </w:pPr>
      <w:r w:rsidRPr="003E4F9F">
        <w:rPr>
          <w:rFonts w:ascii="Tahoma" w:hAnsi="Tahoma" w:cs="Tahoma"/>
          <w:sz w:val="24"/>
          <w:szCs w:val="24"/>
        </w:rPr>
        <w:t xml:space="preserve">на информационном портале газеты </w:t>
      </w:r>
      <w:r w:rsidRPr="00C274D7">
        <w:rPr>
          <w:rFonts w:ascii="Tahoma" w:hAnsi="Tahoma" w:cs="Tahoma"/>
          <w:sz w:val="24"/>
          <w:szCs w:val="24"/>
        </w:rPr>
        <w:t xml:space="preserve">«Тамбовская жизнь» </w:t>
      </w:r>
      <w:r w:rsidR="005A202C" w:rsidRPr="005A202C">
        <w:rPr>
          <w:rStyle w:val="a3"/>
          <w:rFonts w:ascii="Tahoma" w:hAnsi="Tahoma" w:cs="Tahoma"/>
          <w:sz w:val="24"/>
          <w:szCs w:val="24"/>
        </w:rPr>
        <w:t>https://www.npa.tamlife.ru/files/2024/phpdCZP2p-2024-05-17.pdf</w:t>
      </w:r>
    </w:p>
    <w:p w14:paraId="3A0B5B96" w14:textId="031B7F47" w:rsidR="000C478B" w:rsidRDefault="000C478B" w:rsidP="000C478B">
      <w:pPr>
        <w:keepLines/>
        <w:spacing w:after="0"/>
        <w:ind w:firstLine="567"/>
        <w:jc w:val="both"/>
        <w:rPr>
          <w:rFonts w:ascii="Tahoma" w:hAnsi="Tahoma" w:cs="Tahoma"/>
          <w:sz w:val="24"/>
          <w:szCs w:val="24"/>
        </w:rPr>
      </w:pPr>
      <w:r w:rsidRPr="00636158">
        <w:rPr>
          <w:rFonts w:ascii="Tahoma" w:hAnsi="Tahoma" w:cs="Tahoma"/>
          <w:sz w:val="24"/>
          <w:szCs w:val="24"/>
        </w:rPr>
        <w:t xml:space="preserve">номер публикации № </w:t>
      </w:r>
      <w:r w:rsidR="00B75F36" w:rsidRPr="00B75F36">
        <w:rPr>
          <w:rFonts w:ascii="Tahoma" w:hAnsi="Tahoma" w:cs="Tahoma"/>
          <w:sz w:val="24"/>
          <w:szCs w:val="24"/>
        </w:rPr>
        <w:t>22</w:t>
      </w:r>
      <w:r w:rsidR="005A202C">
        <w:rPr>
          <w:rFonts w:ascii="Tahoma" w:hAnsi="Tahoma" w:cs="Tahoma"/>
          <w:sz w:val="24"/>
          <w:szCs w:val="24"/>
        </w:rPr>
        <w:t>782</w:t>
      </w:r>
      <w:r w:rsidRPr="00636158">
        <w:rPr>
          <w:rFonts w:ascii="Tahoma" w:hAnsi="Tahoma" w:cs="Tahoma"/>
          <w:sz w:val="24"/>
          <w:szCs w:val="24"/>
        </w:rPr>
        <w:t xml:space="preserve"> от </w:t>
      </w:r>
      <w:r w:rsidR="00B75F36">
        <w:rPr>
          <w:rFonts w:ascii="Tahoma" w:hAnsi="Tahoma" w:cs="Tahoma"/>
          <w:sz w:val="24"/>
          <w:szCs w:val="24"/>
        </w:rPr>
        <w:t>1</w:t>
      </w:r>
      <w:r w:rsidR="005A202C">
        <w:rPr>
          <w:rFonts w:ascii="Tahoma" w:hAnsi="Tahoma" w:cs="Tahoma"/>
          <w:sz w:val="24"/>
          <w:szCs w:val="24"/>
        </w:rPr>
        <w:t>7</w:t>
      </w:r>
      <w:r w:rsidRPr="00636158">
        <w:rPr>
          <w:rFonts w:ascii="Tahoma" w:hAnsi="Tahoma" w:cs="Tahoma"/>
          <w:sz w:val="24"/>
          <w:szCs w:val="24"/>
        </w:rPr>
        <w:t xml:space="preserve"> </w:t>
      </w:r>
      <w:r w:rsidR="005A202C">
        <w:rPr>
          <w:rFonts w:ascii="Tahoma" w:hAnsi="Tahoma" w:cs="Tahoma"/>
          <w:sz w:val="24"/>
          <w:szCs w:val="24"/>
        </w:rPr>
        <w:t>мая</w:t>
      </w:r>
      <w:r w:rsidRPr="00636158">
        <w:rPr>
          <w:rFonts w:ascii="Tahoma" w:hAnsi="Tahoma" w:cs="Tahoma"/>
          <w:sz w:val="24"/>
          <w:szCs w:val="24"/>
        </w:rPr>
        <w:t xml:space="preserve"> 202</w:t>
      </w:r>
      <w:r w:rsidR="00B75F36">
        <w:rPr>
          <w:rFonts w:ascii="Tahoma" w:hAnsi="Tahoma" w:cs="Tahoma"/>
          <w:sz w:val="24"/>
          <w:szCs w:val="24"/>
        </w:rPr>
        <w:t>4</w:t>
      </w:r>
      <w:r w:rsidRPr="00636158">
        <w:rPr>
          <w:rFonts w:ascii="Tahoma" w:hAnsi="Tahoma" w:cs="Tahoma"/>
          <w:sz w:val="24"/>
          <w:szCs w:val="24"/>
        </w:rPr>
        <w:t xml:space="preserve"> года</w:t>
      </w:r>
      <w:r>
        <w:rPr>
          <w:rFonts w:ascii="Tahoma" w:hAnsi="Tahoma" w:cs="Tahoma"/>
          <w:sz w:val="24"/>
          <w:szCs w:val="24"/>
        </w:rPr>
        <w:t>;</w:t>
      </w:r>
    </w:p>
    <w:p w14:paraId="60C55B3D" w14:textId="77777777" w:rsidR="000C478B" w:rsidRDefault="000C478B" w:rsidP="000C478B">
      <w:pPr>
        <w:keepLines/>
        <w:spacing w:after="0"/>
        <w:jc w:val="both"/>
        <w:rPr>
          <w:rFonts w:ascii="Tahoma" w:hAnsi="Tahoma" w:cs="Tahoma"/>
          <w:sz w:val="24"/>
          <w:szCs w:val="24"/>
        </w:rPr>
      </w:pPr>
    </w:p>
    <w:p w14:paraId="25176DD8" w14:textId="77777777" w:rsidR="00F35F59" w:rsidRDefault="000C478B" w:rsidP="00F35F59">
      <w:pPr>
        <w:pStyle w:val="a5"/>
        <w:keepLines/>
        <w:numPr>
          <w:ilvl w:val="0"/>
          <w:numId w:val="1"/>
        </w:numPr>
        <w:tabs>
          <w:tab w:val="left" w:pos="993"/>
        </w:tabs>
        <w:spacing w:after="0"/>
        <w:ind w:left="567" w:firstLine="0"/>
        <w:jc w:val="both"/>
        <w:rPr>
          <w:rFonts w:ascii="Tahoma" w:hAnsi="Tahoma" w:cs="Tahoma"/>
          <w:sz w:val="24"/>
          <w:szCs w:val="24"/>
        </w:rPr>
      </w:pPr>
      <w:r w:rsidRPr="00E262EC">
        <w:rPr>
          <w:rFonts w:ascii="Tahoma" w:hAnsi="Tahoma" w:cs="Tahoma"/>
          <w:sz w:val="24"/>
          <w:szCs w:val="24"/>
        </w:rPr>
        <w:t>на официальном сайте Департамента цен и тарифов Тамбовской области</w:t>
      </w:r>
    </w:p>
    <w:p w14:paraId="13F319BD" w14:textId="436C1967" w:rsidR="00E262EC" w:rsidRPr="00E262EC" w:rsidRDefault="00E262EC" w:rsidP="00F35F59">
      <w:pPr>
        <w:pStyle w:val="a5"/>
        <w:keepLines/>
        <w:tabs>
          <w:tab w:val="left" w:pos="993"/>
        </w:tabs>
        <w:spacing w:after="0"/>
        <w:ind w:left="0"/>
        <w:jc w:val="both"/>
        <w:rPr>
          <w:rStyle w:val="a3"/>
          <w:rFonts w:ascii="Tahoma" w:hAnsi="Tahoma" w:cs="Tahoma"/>
          <w:color w:val="auto"/>
          <w:sz w:val="24"/>
          <w:szCs w:val="24"/>
          <w:u w:val="none"/>
        </w:rPr>
      </w:pPr>
      <w:hyperlink r:id="rId5" w:history="1">
        <w:r w:rsidRPr="00027CBE">
          <w:rPr>
            <w:rStyle w:val="a3"/>
            <w:rFonts w:ascii="Tahoma" w:hAnsi="Tahoma" w:cs="Tahoma"/>
            <w:sz w:val="24"/>
            <w:szCs w:val="24"/>
          </w:rPr>
          <w:t>https://kt.tmbreg.ru/files/npa/electro/2024/014-E.pdf</w:t>
        </w:r>
      </w:hyperlink>
    </w:p>
    <w:p w14:paraId="4ADB9F6C" w14:textId="315B2F69" w:rsidR="000C478B" w:rsidRPr="00E262EC" w:rsidRDefault="000C478B" w:rsidP="00E262EC">
      <w:pPr>
        <w:pStyle w:val="a5"/>
        <w:keepLines/>
        <w:tabs>
          <w:tab w:val="left" w:pos="993"/>
        </w:tabs>
        <w:spacing w:after="0"/>
        <w:ind w:left="1134" w:hanging="567"/>
        <w:jc w:val="both"/>
        <w:rPr>
          <w:rStyle w:val="a3"/>
          <w:rFonts w:ascii="Tahoma" w:hAnsi="Tahoma" w:cs="Tahoma"/>
          <w:color w:val="auto"/>
          <w:sz w:val="24"/>
          <w:szCs w:val="24"/>
          <w:u w:val="none"/>
        </w:rPr>
      </w:pPr>
      <w:r w:rsidRPr="00E262EC">
        <w:rPr>
          <w:rFonts w:ascii="Tahoma" w:hAnsi="Tahoma" w:cs="Tahoma"/>
          <w:sz w:val="24"/>
          <w:szCs w:val="24"/>
        </w:rPr>
        <w:t xml:space="preserve">опубликовано </w:t>
      </w:r>
      <w:r w:rsidR="00404B00" w:rsidRPr="00E262EC">
        <w:rPr>
          <w:rFonts w:ascii="Tahoma" w:hAnsi="Tahoma" w:cs="Tahoma"/>
          <w:sz w:val="24"/>
          <w:szCs w:val="24"/>
        </w:rPr>
        <w:t>1</w:t>
      </w:r>
      <w:r w:rsidR="00E262EC">
        <w:rPr>
          <w:rFonts w:ascii="Tahoma" w:hAnsi="Tahoma" w:cs="Tahoma"/>
          <w:sz w:val="24"/>
          <w:szCs w:val="24"/>
        </w:rPr>
        <w:t>7</w:t>
      </w:r>
      <w:r w:rsidRPr="00E262EC">
        <w:rPr>
          <w:rFonts w:ascii="Tahoma" w:hAnsi="Tahoma" w:cs="Tahoma"/>
          <w:sz w:val="24"/>
          <w:szCs w:val="24"/>
        </w:rPr>
        <w:t xml:space="preserve"> </w:t>
      </w:r>
      <w:r w:rsidR="00E262EC">
        <w:rPr>
          <w:rFonts w:ascii="Tahoma" w:hAnsi="Tahoma" w:cs="Tahoma"/>
          <w:sz w:val="24"/>
          <w:szCs w:val="24"/>
        </w:rPr>
        <w:t>мая</w:t>
      </w:r>
      <w:r w:rsidRPr="00E262EC">
        <w:rPr>
          <w:rFonts w:ascii="Tahoma" w:hAnsi="Tahoma" w:cs="Tahoma"/>
          <w:sz w:val="24"/>
          <w:szCs w:val="24"/>
        </w:rPr>
        <w:t xml:space="preserve"> 202</w:t>
      </w:r>
      <w:r w:rsidR="00404B00" w:rsidRPr="00E262EC">
        <w:rPr>
          <w:rFonts w:ascii="Tahoma" w:hAnsi="Tahoma" w:cs="Tahoma"/>
          <w:sz w:val="24"/>
          <w:szCs w:val="24"/>
        </w:rPr>
        <w:t>4</w:t>
      </w:r>
      <w:r w:rsidRPr="00E262EC">
        <w:rPr>
          <w:rFonts w:ascii="Tahoma" w:hAnsi="Tahoma" w:cs="Tahoma"/>
          <w:sz w:val="24"/>
          <w:szCs w:val="24"/>
        </w:rPr>
        <w:t xml:space="preserve"> года;</w:t>
      </w:r>
    </w:p>
    <w:p w14:paraId="667FBE5C" w14:textId="77777777" w:rsidR="000C478B" w:rsidRPr="00636158" w:rsidRDefault="000C478B" w:rsidP="000C478B">
      <w:pPr>
        <w:keepLines/>
        <w:spacing w:after="0"/>
        <w:jc w:val="both"/>
        <w:rPr>
          <w:rFonts w:ascii="Tahoma" w:hAnsi="Tahoma" w:cs="Tahoma"/>
          <w:sz w:val="24"/>
          <w:szCs w:val="24"/>
        </w:rPr>
      </w:pPr>
    </w:p>
    <w:p w14:paraId="4DB6BE3E" w14:textId="77777777" w:rsidR="000C478B" w:rsidRPr="007B1E37" w:rsidRDefault="000C478B" w:rsidP="000C478B">
      <w:pPr>
        <w:pStyle w:val="a5"/>
        <w:keepLines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ahoma" w:hAnsi="Tahoma" w:cs="Tahoma"/>
          <w:sz w:val="24"/>
          <w:szCs w:val="24"/>
        </w:rPr>
      </w:pPr>
      <w:r w:rsidRPr="003E4F9F">
        <w:rPr>
          <w:rFonts w:ascii="Tahoma" w:hAnsi="Tahoma" w:cs="Tahoma"/>
          <w:sz w:val="24"/>
          <w:szCs w:val="24"/>
        </w:rPr>
        <w:t xml:space="preserve">на официальном интернет-портале правовой </w:t>
      </w:r>
      <w:r w:rsidRPr="007B1E37">
        <w:rPr>
          <w:rFonts w:ascii="Tahoma" w:hAnsi="Tahoma" w:cs="Tahoma"/>
          <w:sz w:val="24"/>
          <w:szCs w:val="24"/>
        </w:rPr>
        <w:t>информации</w:t>
      </w:r>
    </w:p>
    <w:p w14:paraId="6942AF51" w14:textId="087F8875" w:rsidR="00B84432" w:rsidRDefault="00B84432" w:rsidP="00B84432">
      <w:pPr>
        <w:keepLines/>
        <w:tabs>
          <w:tab w:val="left" w:pos="993"/>
        </w:tabs>
        <w:spacing w:after="0"/>
        <w:jc w:val="both"/>
        <w:rPr>
          <w:rStyle w:val="a3"/>
          <w:rFonts w:ascii="Tahoma" w:hAnsi="Tahoma" w:cs="Tahoma"/>
          <w:sz w:val="24"/>
          <w:szCs w:val="24"/>
        </w:rPr>
      </w:pPr>
      <w:hyperlink r:id="rId6" w:history="1">
        <w:r w:rsidRPr="00027CBE">
          <w:rPr>
            <w:rStyle w:val="a3"/>
            <w:rFonts w:ascii="Tahoma" w:hAnsi="Tahoma" w:cs="Tahoma"/>
            <w:sz w:val="24"/>
            <w:szCs w:val="24"/>
          </w:rPr>
          <w:t>http://publication.pravo.gov.ru/document/6801202405210006</w:t>
        </w:r>
      </w:hyperlink>
    </w:p>
    <w:p w14:paraId="76AD1CCC" w14:textId="1358A064" w:rsidR="000C478B" w:rsidRPr="00B84432" w:rsidRDefault="000C478B" w:rsidP="00B301C1">
      <w:pPr>
        <w:keepLines/>
        <w:tabs>
          <w:tab w:val="left" w:pos="993"/>
        </w:tabs>
        <w:spacing w:after="0"/>
        <w:ind w:firstLine="567"/>
        <w:jc w:val="both"/>
        <w:rPr>
          <w:rFonts w:ascii="Tahoma" w:hAnsi="Tahoma" w:cs="Tahoma"/>
          <w:sz w:val="24"/>
          <w:szCs w:val="24"/>
        </w:rPr>
      </w:pPr>
      <w:r w:rsidRPr="00B301C1">
        <w:rPr>
          <w:rFonts w:ascii="Tahoma" w:hAnsi="Tahoma" w:cs="Tahoma"/>
          <w:sz w:val="24"/>
          <w:szCs w:val="24"/>
        </w:rPr>
        <w:t xml:space="preserve">номер </w:t>
      </w:r>
      <w:r w:rsidRPr="00B84432">
        <w:rPr>
          <w:rFonts w:ascii="Tahoma" w:hAnsi="Tahoma" w:cs="Tahoma"/>
          <w:sz w:val="24"/>
          <w:szCs w:val="24"/>
        </w:rPr>
        <w:t xml:space="preserve">публикации № </w:t>
      </w:r>
      <w:r w:rsidR="00B84432" w:rsidRPr="00B84432">
        <w:rPr>
          <w:rFonts w:ascii="Tahoma" w:hAnsi="Tahoma" w:cs="Tahoma"/>
          <w:sz w:val="24"/>
          <w:szCs w:val="24"/>
        </w:rPr>
        <w:t>6801202405210006</w:t>
      </w:r>
      <w:r w:rsidRPr="00B84432">
        <w:rPr>
          <w:rFonts w:ascii="Tahoma" w:hAnsi="Tahoma" w:cs="Tahoma"/>
          <w:sz w:val="24"/>
          <w:szCs w:val="24"/>
        </w:rPr>
        <w:t xml:space="preserve"> от </w:t>
      </w:r>
      <w:r w:rsidR="00671991" w:rsidRPr="00B84432">
        <w:rPr>
          <w:rFonts w:ascii="Tahoma" w:hAnsi="Tahoma" w:cs="Tahoma"/>
          <w:sz w:val="24"/>
          <w:szCs w:val="24"/>
        </w:rPr>
        <w:t>2</w:t>
      </w:r>
      <w:r w:rsidR="00B84432" w:rsidRPr="00B84432">
        <w:rPr>
          <w:rFonts w:ascii="Tahoma" w:hAnsi="Tahoma" w:cs="Tahoma"/>
          <w:sz w:val="24"/>
          <w:szCs w:val="24"/>
        </w:rPr>
        <w:t>1</w:t>
      </w:r>
      <w:r w:rsidRPr="00B84432">
        <w:rPr>
          <w:rFonts w:ascii="Tahoma" w:hAnsi="Tahoma" w:cs="Tahoma"/>
          <w:sz w:val="24"/>
          <w:szCs w:val="24"/>
        </w:rPr>
        <w:t xml:space="preserve"> </w:t>
      </w:r>
      <w:r w:rsidR="00B84432" w:rsidRPr="00B84432">
        <w:rPr>
          <w:rFonts w:ascii="Tahoma" w:hAnsi="Tahoma" w:cs="Tahoma"/>
          <w:sz w:val="24"/>
          <w:szCs w:val="24"/>
        </w:rPr>
        <w:t>мая</w:t>
      </w:r>
      <w:r w:rsidRPr="00B84432">
        <w:rPr>
          <w:rFonts w:ascii="Tahoma" w:hAnsi="Tahoma" w:cs="Tahoma"/>
          <w:sz w:val="24"/>
          <w:szCs w:val="24"/>
        </w:rPr>
        <w:t xml:space="preserve"> 202</w:t>
      </w:r>
      <w:r w:rsidR="00485F7D" w:rsidRPr="00B84432">
        <w:rPr>
          <w:rFonts w:ascii="Tahoma" w:hAnsi="Tahoma" w:cs="Tahoma"/>
          <w:sz w:val="24"/>
          <w:szCs w:val="24"/>
        </w:rPr>
        <w:t>4</w:t>
      </w:r>
      <w:r w:rsidRPr="00B84432">
        <w:rPr>
          <w:rFonts w:ascii="Tahoma" w:hAnsi="Tahoma" w:cs="Tahoma"/>
          <w:sz w:val="24"/>
          <w:szCs w:val="24"/>
        </w:rPr>
        <w:t xml:space="preserve"> года.</w:t>
      </w:r>
    </w:p>
    <w:p w14:paraId="4B43DE77" w14:textId="77777777" w:rsidR="003D02D1" w:rsidRPr="00636158" w:rsidRDefault="003D02D1" w:rsidP="00636158">
      <w:pPr>
        <w:keepLines/>
        <w:spacing w:after="0"/>
        <w:jc w:val="both"/>
        <w:rPr>
          <w:rFonts w:ascii="Tahoma" w:hAnsi="Tahoma" w:cs="Tahoma"/>
          <w:sz w:val="24"/>
          <w:szCs w:val="24"/>
        </w:rPr>
      </w:pPr>
    </w:p>
    <w:p w14:paraId="4911CFB3" w14:textId="74637363" w:rsidR="007B1E37" w:rsidRPr="007B1E37" w:rsidRDefault="007B1E37" w:rsidP="00E16CD5">
      <w:pPr>
        <w:keepLines/>
        <w:tabs>
          <w:tab w:val="left" w:pos="993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sectPr w:rsidR="007B1E37" w:rsidRPr="007B1E37" w:rsidSect="0071217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854543"/>
    <w:multiLevelType w:val="hybridMultilevel"/>
    <w:tmpl w:val="B950CD06"/>
    <w:lvl w:ilvl="0" w:tplc="DD62A306">
      <w:start w:val="1"/>
      <w:numFmt w:val="decimal"/>
      <w:lvlText w:val="%1)"/>
      <w:lvlJc w:val="left"/>
      <w:pPr>
        <w:ind w:left="319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189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9"/>
    <w:rsid w:val="000226F3"/>
    <w:rsid w:val="00072765"/>
    <w:rsid w:val="000A014E"/>
    <w:rsid w:val="000C478B"/>
    <w:rsid w:val="00105D1E"/>
    <w:rsid w:val="00140005"/>
    <w:rsid w:val="00145066"/>
    <w:rsid w:val="001656A5"/>
    <w:rsid w:val="00172EF7"/>
    <w:rsid w:val="001769A3"/>
    <w:rsid w:val="00185884"/>
    <w:rsid w:val="001B193B"/>
    <w:rsid w:val="001E18F4"/>
    <w:rsid w:val="0022516B"/>
    <w:rsid w:val="002258E0"/>
    <w:rsid w:val="00232E6C"/>
    <w:rsid w:val="00240F36"/>
    <w:rsid w:val="00261536"/>
    <w:rsid w:val="002B4945"/>
    <w:rsid w:val="002C52B5"/>
    <w:rsid w:val="00353A64"/>
    <w:rsid w:val="003D02D1"/>
    <w:rsid w:val="003E4F9F"/>
    <w:rsid w:val="003F203D"/>
    <w:rsid w:val="003F5E0C"/>
    <w:rsid w:val="00404B00"/>
    <w:rsid w:val="00440C6C"/>
    <w:rsid w:val="0044499E"/>
    <w:rsid w:val="00485F7D"/>
    <w:rsid w:val="004C0519"/>
    <w:rsid w:val="00515AFD"/>
    <w:rsid w:val="005355A0"/>
    <w:rsid w:val="005446A3"/>
    <w:rsid w:val="005A202C"/>
    <w:rsid w:val="005A7F26"/>
    <w:rsid w:val="00603AB7"/>
    <w:rsid w:val="0061507C"/>
    <w:rsid w:val="00636158"/>
    <w:rsid w:val="00660C80"/>
    <w:rsid w:val="0066567A"/>
    <w:rsid w:val="00671991"/>
    <w:rsid w:val="006B4F6B"/>
    <w:rsid w:val="0070343B"/>
    <w:rsid w:val="00712179"/>
    <w:rsid w:val="00717D39"/>
    <w:rsid w:val="007A4664"/>
    <w:rsid w:val="007B1E37"/>
    <w:rsid w:val="007C2660"/>
    <w:rsid w:val="007C2E71"/>
    <w:rsid w:val="007E4506"/>
    <w:rsid w:val="007E4BA7"/>
    <w:rsid w:val="00807DB2"/>
    <w:rsid w:val="00845001"/>
    <w:rsid w:val="00870533"/>
    <w:rsid w:val="008B41AB"/>
    <w:rsid w:val="008D2D12"/>
    <w:rsid w:val="0090007C"/>
    <w:rsid w:val="00900ABF"/>
    <w:rsid w:val="00931538"/>
    <w:rsid w:val="009C427E"/>
    <w:rsid w:val="00A17F67"/>
    <w:rsid w:val="00A213A3"/>
    <w:rsid w:val="00A22CB1"/>
    <w:rsid w:val="00A745D8"/>
    <w:rsid w:val="00B301C1"/>
    <w:rsid w:val="00B75F36"/>
    <w:rsid w:val="00B84432"/>
    <w:rsid w:val="00BE3EF4"/>
    <w:rsid w:val="00BE749C"/>
    <w:rsid w:val="00C04751"/>
    <w:rsid w:val="00C274D7"/>
    <w:rsid w:val="00CA31D5"/>
    <w:rsid w:val="00CF5920"/>
    <w:rsid w:val="00DE6930"/>
    <w:rsid w:val="00E16CD5"/>
    <w:rsid w:val="00E262EC"/>
    <w:rsid w:val="00E47704"/>
    <w:rsid w:val="00E92882"/>
    <w:rsid w:val="00E93E38"/>
    <w:rsid w:val="00EE03F1"/>
    <w:rsid w:val="00F05201"/>
    <w:rsid w:val="00F102DB"/>
    <w:rsid w:val="00F35F59"/>
    <w:rsid w:val="00F47779"/>
    <w:rsid w:val="00F9324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DD08"/>
  <w15:docId w15:val="{3C21052B-9A2B-4736-B2CD-D58B5B68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2D1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C274D7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27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6801202405210006" TargetMode="External"/><Relationship Id="rId5" Type="http://schemas.openxmlformats.org/officeDocument/2006/relationships/hyperlink" Target="https://kt.tmbreg.ru/files/npa/electro/2024/014-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Гармашева Екатерина Сергеевна</dc:creator>
  <cp:lastModifiedBy>Гармашева Екатерина Сергеевна</cp:lastModifiedBy>
  <cp:revision>56</cp:revision>
  <dcterms:created xsi:type="dcterms:W3CDTF">2021-01-03T08:48:00Z</dcterms:created>
  <dcterms:modified xsi:type="dcterms:W3CDTF">2024-05-21T10:40:00Z</dcterms:modified>
</cp:coreProperties>
</file>